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21年</w:t>
      </w:r>
      <w:r>
        <w:rPr>
          <w:rFonts w:hint="eastAsia" w:ascii="黑体" w:eastAsia="黑体"/>
          <w:b/>
          <w:sz w:val="36"/>
          <w:szCs w:val="36"/>
        </w:rPr>
        <w:t>终身教育课程推介培训费支付说明</w:t>
      </w:r>
    </w:p>
    <w:p>
      <w:pPr>
        <w:spacing w:line="360" w:lineRule="auto"/>
        <w:jc w:val="center"/>
      </w:pP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1、课程实施过程中，</w:t>
      </w:r>
      <w:r>
        <w:rPr>
          <w:rFonts w:hint="eastAsia" w:ascii="仿宋" w:hAnsi="仿宋" w:eastAsia="仿宋"/>
          <w:b/>
          <w:i/>
          <w:sz w:val="28"/>
          <w:szCs w:val="28"/>
          <w:u w:val="single"/>
        </w:rPr>
        <w:t>课程需求方和提供方</w:t>
      </w:r>
      <w:r>
        <w:rPr>
          <w:rFonts w:hint="eastAsia" w:ascii="仿宋" w:hAnsi="仿宋" w:eastAsia="仿宋"/>
          <w:sz w:val="28"/>
          <w:szCs w:val="28"/>
        </w:rPr>
        <w:t>须配合区学习办做好绩效考核工作：接受评估、完整填写《教学日志》，做好过程记录。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2、课程结束后，课程提供方（民办非学历教育机构）开具发票，内容为“培训费”，并在发票上盖上清晰的</w:t>
      </w:r>
      <w:r>
        <w:rPr>
          <w:rFonts w:hint="eastAsia" w:ascii="仿宋" w:hAnsi="仿宋" w:eastAsia="仿宋"/>
          <w:b/>
          <w:i/>
          <w:sz w:val="28"/>
          <w:szCs w:val="28"/>
          <w:u w:val="single"/>
        </w:rPr>
        <w:t>学杂费专用账户存取户</w:t>
      </w:r>
      <w:r>
        <w:rPr>
          <w:rFonts w:hint="eastAsia" w:ascii="仿宋" w:hAnsi="仿宋" w:eastAsia="仿宋"/>
          <w:sz w:val="28"/>
          <w:szCs w:val="28"/>
        </w:rPr>
        <w:t>账号章，发票</w:t>
      </w:r>
      <w:r>
        <w:rPr>
          <w:rFonts w:hint="eastAsia" w:ascii="仿宋" w:hAnsi="仿宋" w:eastAsia="仿宋"/>
          <w:b/>
          <w:i/>
          <w:sz w:val="28"/>
          <w:szCs w:val="28"/>
          <w:u w:val="single"/>
          <w:lang w:eastAsia="zh-CN"/>
        </w:rPr>
        <w:t>购买</w:t>
      </w:r>
      <w:r>
        <w:rPr>
          <w:rFonts w:hint="eastAsia" w:ascii="仿宋" w:hAnsi="仿宋" w:eastAsia="仿宋"/>
          <w:b/>
          <w:i/>
          <w:sz w:val="28"/>
          <w:szCs w:val="28"/>
          <w:u w:val="single"/>
        </w:rPr>
        <w:t>方</w:t>
      </w:r>
      <w:r>
        <w:rPr>
          <w:rFonts w:hint="eastAsia" w:ascii="仿宋" w:hAnsi="仿宋" w:eastAsia="仿宋"/>
          <w:sz w:val="28"/>
          <w:szCs w:val="28"/>
        </w:rPr>
        <w:t>名称根据培训协议</w:t>
      </w:r>
      <w:r>
        <w:rPr>
          <w:rFonts w:hint="eastAsia" w:ascii="仿宋" w:hAnsi="仿宋" w:eastAsia="仿宋"/>
          <w:b/>
          <w:i/>
          <w:sz w:val="28"/>
          <w:szCs w:val="28"/>
          <w:u w:val="single"/>
          <w:lang w:eastAsia="zh-CN"/>
        </w:rPr>
        <w:t>甲方</w:t>
      </w:r>
      <w:r>
        <w:rPr>
          <w:rFonts w:hint="eastAsia" w:ascii="仿宋" w:hAnsi="仿宋" w:eastAsia="仿宋"/>
          <w:sz w:val="28"/>
          <w:szCs w:val="28"/>
        </w:rPr>
        <w:t>名称填写。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3、发票背面应由</w:t>
      </w:r>
      <w:r>
        <w:rPr>
          <w:rFonts w:hint="eastAsia" w:ascii="仿宋" w:hAnsi="仿宋" w:eastAsia="仿宋"/>
          <w:b/>
          <w:i/>
          <w:sz w:val="28"/>
          <w:szCs w:val="28"/>
          <w:u w:val="single"/>
        </w:rPr>
        <w:t>课程需求方校长</w:t>
      </w:r>
      <w:r>
        <w:rPr>
          <w:rFonts w:hint="eastAsia" w:ascii="仿宋" w:hAnsi="仿宋" w:eastAsia="仿宋"/>
          <w:sz w:val="28"/>
          <w:szCs w:val="28"/>
        </w:rPr>
        <w:t>签字。</w:t>
      </w:r>
    </w:p>
    <w:p>
      <w:pPr>
        <w:spacing w:line="360" w:lineRule="auto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4、“黄浦区终身教育指导管理中心”将在收齐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sz w:val="28"/>
          <w:szCs w:val="28"/>
        </w:rPr>
        <w:t>1、内容完整的发票；2、培训协议复印件；3、《教学日志》（打印盖章）；4、课程需求方填写并盖章的</w:t>
      </w:r>
      <w:r>
        <w:rPr>
          <w:rFonts w:hint="eastAsia" w:ascii="仿宋" w:hAnsi="仿宋" w:eastAsia="仿宋"/>
          <w:sz w:val="28"/>
          <w:szCs w:val="28"/>
          <w:lang w:eastAsia="zh-CN"/>
        </w:rPr>
        <w:t>附件三</w:t>
      </w:r>
      <w:r>
        <w:rPr>
          <w:rFonts w:hint="eastAsia" w:ascii="仿宋" w:hAnsi="仿宋" w:eastAsia="仿宋"/>
          <w:sz w:val="28"/>
          <w:szCs w:val="28"/>
        </w:rPr>
        <w:t>《黄浦区终身教育课程推介绩效考核汇总意见表（</w:t>
      </w:r>
      <w:r>
        <w:rPr>
          <w:rFonts w:hint="eastAsia" w:ascii="仿宋" w:hAnsi="仿宋" w:eastAsia="仿宋"/>
          <w:sz w:val="28"/>
          <w:szCs w:val="28"/>
          <w:lang w:eastAsia="zh-CN"/>
        </w:rPr>
        <w:t>中小学</w:t>
      </w:r>
      <w:r>
        <w:rPr>
          <w:rFonts w:hint="eastAsia" w:ascii="仿宋" w:hAnsi="仿宋" w:eastAsia="仿宋"/>
          <w:sz w:val="28"/>
          <w:szCs w:val="28"/>
        </w:rPr>
        <w:t>）》后，将培训费用转至民办非学历教育培训机构学杂费存取专用账户。</w:t>
      </w:r>
    </w:p>
    <w:p>
      <w:pPr>
        <w:spacing w:line="360" w:lineRule="auto"/>
        <w:ind w:firstLine="420" w:firstLineChars="15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bookmarkStart w:id="0" w:name="_GoBack"/>
      <w:bookmarkEnd w:id="0"/>
    </w:p>
    <w:p>
      <w:pPr>
        <w:jc w:val="right"/>
      </w:pPr>
      <w:r>
        <w:rPr>
          <w:rFonts w:hint="eastAsia" w:ascii="仿宋" w:hAnsi="仿宋" w:eastAsia="仿宋"/>
          <w:sz w:val="28"/>
          <w:szCs w:val="28"/>
        </w:rPr>
        <w:t>黄浦区终身教育指导管理中心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月       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黄浦区终身教育指导管理中心税号为“12310103761633814T”。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公办中小学购买的课程费用由黄浦区终身教育指导管理中心支付；社区学校购买的课程费用由黄浦区社区学院支付。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54AF0"/>
    <w:multiLevelType w:val="singleLevel"/>
    <w:tmpl w:val="65C54A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00"/>
    <w:rsid w:val="00023A04"/>
    <w:rsid w:val="00066800"/>
    <w:rsid w:val="000776CC"/>
    <w:rsid w:val="000812D2"/>
    <w:rsid w:val="00112F29"/>
    <w:rsid w:val="00120423"/>
    <w:rsid w:val="001A138C"/>
    <w:rsid w:val="0025144D"/>
    <w:rsid w:val="00352226"/>
    <w:rsid w:val="00594C53"/>
    <w:rsid w:val="005977FD"/>
    <w:rsid w:val="00663B89"/>
    <w:rsid w:val="006A6E17"/>
    <w:rsid w:val="007A1EF4"/>
    <w:rsid w:val="007C49E1"/>
    <w:rsid w:val="00870CB2"/>
    <w:rsid w:val="008D08E7"/>
    <w:rsid w:val="00A11FD6"/>
    <w:rsid w:val="00A1284E"/>
    <w:rsid w:val="00A25D24"/>
    <w:rsid w:val="00B3450E"/>
    <w:rsid w:val="00B534C9"/>
    <w:rsid w:val="00B56CDB"/>
    <w:rsid w:val="00C27DC2"/>
    <w:rsid w:val="00C35225"/>
    <w:rsid w:val="00EC70FD"/>
    <w:rsid w:val="00F53C13"/>
    <w:rsid w:val="00F86032"/>
    <w:rsid w:val="11152BA0"/>
    <w:rsid w:val="12CF1025"/>
    <w:rsid w:val="13E72070"/>
    <w:rsid w:val="159E53A2"/>
    <w:rsid w:val="19F27090"/>
    <w:rsid w:val="1ADC5891"/>
    <w:rsid w:val="3F1A771F"/>
    <w:rsid w:val="43BB2FD0"/>
    <w:rsid w:val="475F14A6"/>
    <w:rsid w:val="55A03E2F"/>
    <w:rsid w:val="631B4111"/>
    <w:rsid w:val="65503917"/>
    <w:rsid w:val="70FE0E7E"/>
    <w:rsid w:val="7149651E"/>
    <w:rsid w:val="750F6888"/>
    <w:rsid w:val="7E0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86</TotalTime>
  <ScaleCrop>false</ScaleCrop>
  <LinksUpToDate>false</LinksUpToDate>
  <CharactersWithSpaces>391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2014-05-28T02:17:00Z</dcterms:created>
  <dc:creator>q</dc:creator>
  <cp:lastModifiedBy>张丽</cp:lastModifiedBy>
  <dcterms:modified xsi:type="dcterms:W3CDTF">2021-05-10T02:04:31Z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407BB0E4B1AF40089BDC64E2D1AA82D4</vt:lpwstr>
  </property>
</Properties>
</file>